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66" w:rsidRDefault="00012BB0">
      <w:pPr>
        <w:jc w:val="center"/>
      </w:pPr>
      <w:bookmarkStart w:id="0" w:name="_GoBack"/>
      <w:bookmarkEnd w:id="0"/>
      <w:r>
        <w:rPr>
          <w:b/>
          <w:sz w:val="36"/>
        </w:rPr>
        <w:t>Bordereau d'élimination</w:t>
      </w:r>
    </w:p>
    <w:p w:rsidR="006C1B66" w:rsidRDefault="006C1B66"/>
    <w:p w:rsidR="006C1B66" w:rsidRDefault="00012BB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Nom du demandeur (collectivité, administration ou direction) : </w:t>
      </w:r>
    </w:p>
    <w:p w:rsidR="006C1B66" w:rsidRDefault="00012BB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  <w:r>
        <w:rPr>
          <w:sz w:val="28"/>
        </w:rPr>
        <w:t xml:space="preserve">Service ou bureau : </w:t>
      </w:r>
    </w:p>
    <w:p w:rsidR="006C1B66" w:rsidRDefault="00012B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Référent (personne ayant préparé le bordereau et pouvant indiquer les </w:t>
      </w:r>
      <w:r>
        <w:rPr>
          <w:sz w:val="24"/>
          <w:szCs w:val="24"/>
        </w:rPr>
        <w:t xml:space="preserve">archives à éliminer) : </w:t>
      </w:r>
    </w:p>
    <w:p w:rsidR="006C1B66" w:rsidRDefault="00012B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Coordonnées du référent : </w:t>
      </w:r>
    </w:p>
    <w:p w:rsidR="006C1B66" w:rsidRDefault="006C1B66"/>
    <w:p w:rsidR="006C1B66" w:rsidRDefault="006C1B66"/>
    <w:tbl>
      <w:tblPr>
        <w:tblW w:w="15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8"/>
        <w:gridCol w:w="2268"/>
        <w:gridCol w:w="1559"/>
        <w:gridCol w:w="4394"/>
      </w:tblGrid>
      <w:tr w:rsidR="006C1B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C1B66" w:rsidRDefault="00012B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Description des dossiers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C1B66" w:rsidRDefault="00012BB0">
            <w:pPr>
              <w:jc w:val="center"/>
            </w:pPr>
            <w:r>
              <w:rPr>
                <w:b/>
                <w:sz w:val="28"/>
              </w:rPr>
              <w:t>Dates extrêmes</w:t>
            </w:r>
            <w:r>
              <w:rPr>
                <w:rStyle w:val="Appelnotedebasdep"/>
                <w:b/>
                <w:sz w:val="28"/>
              </w:rPr>
              <w:footnoteReference w:id="1"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C1B66" w:rsidRDefault="00012BB0">
            <w:pPr>
              <w:ind w:right="-19"/>
              <w:jc w:val="center"/>
            </w:pPr>
            <w:r>
              <w:rPr>
                <w:b/>
                <w:sz w:val="28"/>
              </w:rPr>
              <w:t>Quantité</w:t>
            </w:r>
            <w:r>
              <w:rPr>
                <w:rStyle w:val="Appelnotedebasdep"/>
                <w:b/>
                <w:sz w:val="28"/>
              </w:rPr>
              <w:footnoteReference w:id="2"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C1B66" w:rsidRDefault="00012B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Observations</w:t>
            </w:r>
          </w:p>
          <w:p w:rsidR="006C1B66" w:rsidRDefault="00012BB0">
            <w:pPr>
              <w:jc w:val="center"/>
            </w:pPr>
            <w:r>
              <w:t>(colonne réservée aux Archives départemen</w:t>
            </w:r>
            <w:r>
              <w:t>tales)</w:t>
            </w: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ind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B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012BB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120" w:after="120"/>
              <w:ind w:right="-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C1B66" w:rsidRDefault="006C1B6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6C1B66" w:rsidRDefault="006C1B66">
      <w:pPr>
        <w:rPr>
          <w:sz w:val="24"/>
        </w:rPr>
      </w:pPr>
    </w:p>
    <w:p w:rsidR="006C1B66" w:rsidRDefault="00012BB0">
      <w:pPr>
        <w:pStyle w:val="Titre1"/>
        <w:rPr>
          <w:sz w:val="24"/>
        </w:rPr>
      </w:pPr>
      <w:r>
        <w:rPr>
          <w:sz w:val="24"/>
        </w:rPr>
        <w:t xml:space="preserve">Date : </w:t>
      </w:r>
      <w:r>
        <w:rPr>
          <w:sz w:val="24"/>
        </w:rPr>
        <w:tab/>
        <w:t xml:space="preserve">Date du visa : </w:t>
      </w:r>
    </w:p>
    <w:p w:rsidR="006C1B66" w:rsidRDefault="00012BB0">
      <w:pPr>
        <w:tabs>
          <w:tab w:val="left" w:pos="8789"/>
        </w:tabs>
        <w:rPr>
          <w:sz w:val="24"/>
        </w:rPr>
      </w:pPr>
      <w:r>
        <w:rPr>
          <w:sz w:val="24"/>
        </w:rPr>
        <w:t>Signature du responsable :</w:t>
      </w:r>
      <w:r>
        <w:rPr>
          <w:sz w:val="24"/>
        </w:rPr>
        <w:tab/>
      </w:r>
    </w:p>
    <w:p w:rsidR="006C1B66" w:rsidRDefault="00012BB0">
      <w:pPr>
        <w:tabs>
          <w:tab w:val="left" w:pos="8789"/>
        </w:tabs>
        <w:rPr>
          <w:sz w:val="24"/>
        </w:rPr>
      </w:pPr>
      <w:r>
        <w:rPr>
          <w:sz w:val="24"/>
        </w:rPr>
        <w:tab/>
        <w:t>La Directrice des Archives départementales du Doubs</w:t>
      </w:r>
    </w:p>
    <w:p w:rsidR="006C1B66" w:rsidRDefault="00012BB0">
      <w:pPr>
        <w:tabs>
          <w:tab w:val="left" w:pos="8789"/>
        </w:tabs>
        <w:rPr>
          <w:sz w:val="24"/>
        </w:rPr>
      </w:pPr>
      <w:r>
        <w:rPr>
          <w:sz w:val="24"/>
        </w:rPr>
        <w:tab/>
      </w:r>
    </w:p>
    <w:p w:rsidR="006C1B66" w:rsidRDefault="006C1B66">
      <w:pPr>
        <w:rPr>
          <w:sz w:val="24"/>
        </w:rPr>
      </w:pPr>
    </w:p>
    <w:p w:rsidR="006C1B66" w:rsidRDefault="00012BB0">
      <w:pPr>
        <w:ind w:left="8789"/>
      </w:pPr>
      <w:r>
        <w:rPr>
          <w:sz w:val="24"/>
        </w:rPr>
        <w:t>Nathalie ROGEAUX</w:t>
      </w:r>
    </w:p>
    <w:sectPr w:rsidR="006C1B66">
      <w:footerReference w:type="first" r:id="rId6"/>
      <w:pgSz w:w="16840" w:h="11900" w:orient="landscape"/>
      <w:pgMar w:top="567" w:right="874" w:bottom="851" w:left="754" w:header="1077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2BB0">
      <w:r>
        <w:separator/>
      </w:r>
    </w:p>
  </w:endnote>
  <w:endnote w:type="continuationSeparator" w:id="0">
    <w:p w:rsidR="00000000" w:rsidRDefault="0001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E4" w:rsidRDefault="00012BB0">
    <w:pPr>
      <w:pStyle w:val="Pieddepage"/>
      <w:rPr>
        <w:b/>
        <w:shd w:val="clear" w:color="auto" w:fill="FFFF00"/>
      </w:rPr>
    </w:pPr>
  </w:p>
  <w:p w:rsidR="00BA02E4" w:rsidRDefault="00012BB0">
    <w:pPr>
      <w:pStyle w:val="Pieddepage"/>
    </w:pPr>
    <w:r>
      <w:rPr>
        <w:b/>
      </w:rPr>
      <w:t>Ce formulaire rempli doit être retourné à l’adresse suivante : archives.departementales@doubs.fr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2BB0">
      <w:r>
        <w:rPr>
          <w:color w:val="000000"/>
        </w:rPr>
        <w:separator/>
      </w:r>
    </w:p>
  </w:footnote>
  <w:footnote w:type="continuationSeparator" w:id="0">
    <w:p w:rsidR="00000000" w:rsidRDefault="00012BB0">
      <w:r>
        <w:continuationSeparator/>
      </w:r>
    </w:p>
  </w:footnote>
  <w:footnote w:id="1">
    <w:p w:rsidR="006C1B66" w:rsidRDefault="00012BB0">
      <w:pPr>
        <w:pStyle w:val="Notedebasdepage"/>
      </w:pPr>
      <w:r>
        <w:rPr>
          <w:rStyle w:val="Appelnotedebasdep"/>
        </w:rPr>
        <w:footnoteRef/>
      </w:r>
      <w:r>
        <w:t xml:space="preserve"> Pour chaque ligne de dossiers décrits, indiquer l’année du dossier le plus ancien puis du plus récent séparées par un tiret (ex. 2014-2017)</w:t>
      </w:r>
    </w:p>
  </w:footnote>
  <w:footnote w:id="2">
    <w:p w:rsidR="006C1B66" w:rsidRDefault="00012BB0">
      <w:pPr>
        <w:pStyle w:val="Notedebasdepage"/>
      </w:pPr>
      <w:r>
        <w:rPr>
          <w:rStyle w:val="Appelnotedebasdep"/>
        </w:rPr>
        <w:footnoteRef/>
      </w:r>
      <w:r>
        <w:t xml:space="preserve"> Pour </w:t>
      </w:r>
      <w:r>
        <w:t>chaque ligne de dossiers décrits, indiquer le nombre de boîtes ou de mètres linéaires (c’est-à-dire le nombre de tablettes occupé ou la hauteur d’un tas qui serait constitué par les documents décrits).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1B66"/>
    <w:rsid w:val="00012BB0"/>
    <w:rsid w:val="006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F0BE5-6275-4B23-8116-FE83A01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" w:hAnsi="Times"/>
    </w:rPr>
  </w:style>
  <w:style w:type="paragraph" w:styleId="Titre1">
    <w:name w:val="heading 1"/>
    <w:basedOn w:val="Normal"/>
    <w:next w:val="Normal"/>
    <w:pPr>
      <w:keepNext/>
      <w:tabs>
        <w:tab w:val="left" w:pos="8789"/>
      </w:tabs>
      <w:outlineLvl w:val="0"/>
    </w:pPr>
    <w:rPr>
      <w:sz w:val="28"/>
    </w:rPr>
  </w:style>
  <w:style w:type="paragraph" w:styleId="Titre2">
    <w:name w:val="heading 2"/>
    <w:basedOn w:val="Normal"/>
    <w:next w:val="Normal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5380"/>
      </w:tabs>
      <w:ind w:right="9639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ITRE10">
    <w:name w:val="TITRE 1"/>
    <w:basedOn w:val="Normal"/>
    <w:pPr>
      <w:ind w:left="1418" w:hanging="18"/>
      <w:jc w:val="both"/>
    </w:pPr>
    <w:rPr>
      <w:b/>
      <w:i/>
      <w:u w:val="single"/>
    </w:rPr>
  </w:style>
  <w:style w:type="paragraph" w:customStyle="1" w:styleId="TITRE20">
    <w:name w:val="TITRE 2"/>
    <w:basedOn w:val="Normal"/>
    <w:pPr>
      <w:ind w:left="1418" w:firstLine="302"/>
      <w:jc w:val="both"/>
    </w:pPr>
    <w:rPr>
      <w:b/>
      <w:i/>
    </w:rPr>
  </w:style>
  <w:style w:type="paragraph" w:customStyle="1" w:styleId="lettre">
    <w:name w:val="lettre"/>
    <w:basedOn w:val="Normal"/>
    <w:pPr>
      <w:ind w:left="1418" w:firstLine="1134"/>
      <w:jc w:val="both"/>
    </w:pPr>
  </w:style>
  <w:style w:type="paragraph" w:customStyle="1" w:styleId="ENTETE2">
    <w:name w:val="ENTETE 2"/>
    <w:basedOn w:val="Normal"/>
    <w:pPr>
      <w:jc w:val="center"/>
    </w:pPr>
    <w:rPr>
      <w:b/>
      <w:i/>
      <w:sz w:val="28"/>
    </w:rPr>
  </w:style>
  <w:style w:type="paragraph" w:customStyle="1" w:styleId="ENTETE1">
    <w:name w:val="ENTETE 1"/>
    <w:basedOn w:val="Normal"/>
    <w:pPr>
      <w:jc w:val="center"/>
    </w:pPr>
    <w:rPr>
      <w:b/>
      <w:outline/>
      <w:color w:val="000000"/>
      <w:sz w:val="28"/>
      <w14:shadow w14:blurRad="50749" w14:dist="37630" w14:dir="2700000" w14:sx="100000" w14:sy="100000" w14:kx="0" w14:ky="0" w14:algn="b">
        <w14:srgbClr w14:val="000000"/>
      </w14:shadow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Times" w:hAnsi="Times"/>
    </w:rPr>
  </w:style>
  <w:style w:type="paragraph" w:styleId="Notedebasdepage">
    <w:name w:val="footnote text"/>
    <w:basedOn w:val="Normal"/>
  </w:style>
  <w:style w:type="character" w:customStyle="1" w:styleId="NotedebasdepageCar">
    <w:name w:val="Note de bas de page Car"/>
    <w:basedOn w:val="Policepardfaut"/>
    <w:rPr>
      <w:rFonts w:ascii="Times" w:hAnsi="Times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d'élimination</vt:lpstr>
    </vt:vector>
  </TitlesOfParts>
  <Company>Département du Doubs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d'élimination</dc:title>
  <dc:creator>FROISSART Rachel</dc:creator>
  <cp:lastModifiedBy>FROISSART Rachel</cp:lastModifiedBy>
  <cp:revision>2</cp:revision>
  <cp:lastPrinted>2019-07-30T11:52:00Z</cp:lastPrinted>
  <dcterms:created xsi:type="dcterms:W3CDTF">2023-01-24T15:37:00Z</dcterms:created>
  <dcterms:modified xsi:type="dcterms:W3CDTF">2023-01-24T15:37:00Z</dcterms:modified>
</cp:coreProperties>
</file>